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E1" w:rsidRPr="00A2672B" w:rsidRDefault="00C57DE1" w:rsidP="00C57DE1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A2672B">
        <w:rPr>
          <w:rFonts w:ascii="Times New Roman" w:hAnsi="Times New Roman" w:cs="Times New Roman"/>
          <w:noProof/>
          <w:color w:val="000000" w:themeColor="text1"/>
          <w:sz w:val="32"/>
          <w:szCs w:val="32"/>
          <w:lang w:val="ru-RU" w:eastAsia="ru-RU" w:bidi="ar-S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672"/>
      </w:tblGrid>
      <w:tr w:rsidR="00C57DE1" w:rsidRPr="00A2672B" w:rsidTr="0045314A">
        <w:tc>
          <w:tcPr>
            <w:tcW w:w="9854" w:type="dxa"/>
          </w:tcPr>
          <w:p w:rsidR="00C57DE1" w:rsidRPr="00A2672B" w:rsidRDefault="00C57DE1" w:rsidP="004531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2672B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ДИМЕРСЬКА СЕЛИЩНА РАДА</w:t>
            </w:r>
          </w:p>
          <w:p w:rsidR="00C57DE1" w:rsidRPr="00A2672B" w:rsidRDefault="00C57DE1" w:rsidP="004531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A2672B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C57DE1" w:rsidRPr="00A2672B" w:rsidRDefault="00A303F5" w:rsidP="00C57DE1">
      <w:pPr>
        <w:rPr>
          <w:rFonts w:ascii="Times New Roman" w:hAnsi="Times New Roman" w:cs="Times New Roman"/>
          <w:color w:val="000000" w:themeColor="text1"/>
        </w:rPr>
      </w:pPr>
      <w:r w:rsidRPr="00A303F5">
        <w:rPr>
          <w:rFonts w:ascii="Times New Roman" w:hAnsi="Times New Roman" w:cs="Times New Roman"/>
          <w:noProof/>
          <w:color w:val="000000" w:themeColor="text1"/>
        </w:rPr>
        <w:pict>
          <v:line id="Пряма сполучна лінія 8" o:spid="_x0000_s1026" style="position:absolute;flip:y;z-index:251659264;visibility:visible;mso-position-horizontal-relative:text;mso-position-vertical-relative:text" from="-9pt,5.4pt" to="472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" strokeweight="4.5pt">
            <v:stroke linestyle="thickThin"/>
          </v:line>
        </w:pict>
      </w:r>
    </w:p>
    <w:p w:rsidR="00C57DE1" w:rsidRDefault="00C57DE1" w:rsidP="00C57DE1">
      <w:pPr>
        <w:pStyle w:val="1"/>
        <w:ind w:right="4355" w:firstLine="0"/>
        <w:jc w:val="both"/>
        <w:rPr>
          <w:b/>
          <w:bCs/>
          <w:sz w:val="28"/>
          <w:szCs w:val="28"/>
        </w:rPr>
      </w:pPr>
    </w:p>
    <w:p w:rsidR="00C57DE1" w:rsidRPr="00182C38" w:rsidRDefault="00C57DE1" w:rsidP="00C57DE1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82C3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РОЗПОРЯДЖЕННЯ</w:t>
      </w:r>
    </w:p>
    <w:p w:rsidR="00C57DE1" w:rsidRPr="00182C38" w:rsidRDefault="00C57DE1" w:rsidP="00C57DE1">
      <w:pPr>
        <w:pStyle w:val="1"/>
        <w:ind w:right="4355" w:firstLine="0"/>
        <w:jc w:val="center"/>
        <w:rPr>
          <w:b/>
          <w:bCs/>
        </w:rPr>
      </w:pPr>
    </w:p>
    <w:p w:rsidR="00C57DE1" w:rsidRPr="00182C38" w:rsidRDefault="00C57DE1" w:rsidP="007E69A4">
      <w:pPr>
        <w:pStyle w:val="1"/>
        <w:ind w:right="-42" w:firstLine="0"/>
        <w:jc w:val="center"/>
        <w:rPr>
          <w:b/>
          <w:bCs/>
        </w:rPr>
      </w:pPr>
      <w:r w:rsidRPr="00182C38">
        <w:rPr>
          <w:b/>
          <w:bCs/>
        </w:rPr>
        <w:t xml:space="preserve">Про </w:t>
      </w:r>
      <w:r w:rsidR="007E69A4" w:rsidRPr="00182C38">
        <w:rPr>
          <w:b/>
          <w:bCs/>
        </w:rPr>
        <w:t xml:space="preserve">проведення масових заходів на території </w:t>
      </w:r>
      <w:proofErr w:type="spellStart"/>
      <w:r w:rsidR="007E69A4" w:rsidRPr="00182C38">
        <w:rPr>
          <w:b/>
          <w:bCs/>
        </w:rPr>
        <w:t>Димерської</w:t>
      </w:r>
      <w:proofErr w:type="spellEnd"/>
      <w:r w:rsidR="007E69A4" w:rsidRPr="00182C38">
        <w:rPr>
          <w:b/>
          <w:bCs/>
        </w:rPr>
        <w:t xml:space="preserve"> територіальної громади</w:t>
      </w:r>
    </w:p>
    <w:p w:rsidR="00506073" w:rsidRPr="00182C38" w:rsidRDefault="00506073" w:rsidP="00C57DE1">
      <w:pPr>
        <w:pStyle w:val="1"/>
        <w:ind w:firstLine="0"/>
      </w:pPr>
    </w:p>
    <w:p w:rsidR="000E3B9F" w:rsidRPr="00F90BC9" w:rsidRDefault="007511F7" w:rsidP="00183454">
      <w:pPr>
        <w:pStyle w:val="1"/>
        <w:spacing w:after="280"/>
        <w:ind w:firstLine="0"/>
      </w:pPr>
      <w:r>
        <w:t xml:space="preserve">12 вересня </w:t>
      </w:r>
      <w:r w:rsidR="002D5B43" w:rsidRPr="00F90BC9">
        <w:t>202</w:t>
      </w:r>
      <w:r w:rsidR="002923E1" w:rsidRPr="00F90BC9">
        <w:t>2</w:t>
      </w:r>
      <w:r w:rsidR="002D5B43" w:rsidRPr="00F90BC9">
        <w:t xml:space="preserve"> року</w:t>
      </w:r>
      <w:r w:rsidR="002D5B43" w:rsidRPr="00F90BC9">
        <w:tab/>
      </w:r>
      <w:r w:rsidR="00C57DE1" w:rsidRPr="00F90BC9">
        <w:tab/>
      </w:r>
      <w:r w:rsidR="00C57DE1" w:rsidRPr="00F90BC9">
        <w:tab/>
        <w:t>№</w:t>
      </w:r>
      <w:r>
        <w:t>112/1</w:t>
      </w:r>
      <w:bookmarkStart w:id="0" w:name="_GoBack"/>
      <w:bookmarkEnd w:id="0"/>
      <w:r w:rsidR="00C57DE1" w:rsidRPr="00F90BC9">
        <w:tab/>
      </w:r>
      <w:r w:rsidR="00C57DE1" w:rsidRPr="00F90BC9">
        <w:tab/>
      </w:r>
      <w:r w:rsidR="00C57DE1" w:rsidRPr="00F90BC9">
        <w:tab/>
      </w:r>
      <w:proofErr w:type="spellStart"/>
      <w:r w:rsidR="002D5B43" w:rsidRPr="00F90BC9">
        <w:t>смт</w:t>
      </w:r>
      <w:proofErr w:type="spellEnd"/>
      <w:r w:rsidR="002D5B43" w:rsidRPr="00F90BC9">
        <w:t xml:space="preserve"> Димер</w:t>
      </w:r>
    </w:p>
    <w:p w:rsidR="009414CB" w:rsidRPr="00F90BC9" w:rsidRDefault="009D40AB" w:rsidP="000A29A1">
      <w:pPr>
        <w:pStyle w:val="10"/>
        <w:ind w:firstLine="709"/>
        <w:jc w:val="both"/>
        <w:rPr>
          <w:sz w:val="26"/>
          <w:szCs w:val="26"/>
        </w:rPr>
      </w:pPr>
      <w:r w:rsidRPr="00F90BC9">
        <w:rPr>
          <w:color w:val="000000" w:themeColor="text1"/>
          <w:sz w:val="26"/>
          <w:szCs w:val="26"/>
        </w:rPr>
        <w:t>Відповідно до Закону України «Про правовий режим воєнного стану», Указу Президента України від 24 лютого 2022 року №64/2022 «Про введення воєнного стану в Україні»</w:t>
      </w:r>
      <w:r w:rsidR="00C0213F" w:rsidRPr="00F90BC9">
        <w:rPr>
          <w:color w:val="000000" w:themeColor="text1"/>
          <w:sz w:val="26"/>
          <w:szCs w:val="26"/>
        </w:rPr>
        <w:t>,</w:t>
      </w:r>
      <w:r w:rsidR="00D64578" w:rsidRPr="00F90BC9">
        <w:rPr>
          <w:color w:val="000000" w:themeColor="text1"/>
          <w:sz w:val="26"/>
          <w:szCs w:val="26"/>
        </w:rPr>
        <w:t xml:space="preserve"> </w:t>
      </w:r>
      <w:r w:rsidR="00EB3C07" w:rsidRPr="00F90BC9">
        <w:rPr>
          <w:color w:val="000000"/>
          <w:sz w:val="26"/>
          <w:szCs w:val="26"/>
        </w:rPr>
        <w:t>керуючись пункт</w:t>
      </w:r>
      <w:r w:rsidR="00CB3363" w:rsidRPr="00F90BC9">
        <w:rPr>
          <w:color w:val="000000"/>
          <w:sz w:val="26"/>
          <w:szCs w:val="26"/>
        </w:rPr>
        <w:t>ами 19,</w:t>
      </w:r>
      <w:r w:rsidR="00EB3C07" w:rsidRPr="00F90BC9">
        <w:rPr>
          <w:color w:val="000000"/>
          <w:sz w:val="26"/>
          <w:szCs w:val="26"/>
        </w:rPr>
        <w:t xml:space="preserve"> 20 частини четвертої статті 42 Закону України «Про місцеве самоврядування в Україні»</w:t>
      </w:r>
      <w:r w:rsidRPr="00F90BC9">
        <w:rPr>
          <w:color w:val="000000"/>
          <w:sz w:val="26"/>
          <w:szCs w:val="26"/>
        </w:rPr>
        <w:t>, з метою забезпечення громадської безпеки та порядку</w:t>
      </w:r>
      <w:r w:rsidR="002D5B43" w:rsidRPr="00F90BC9">
        <w:rPr>
          <w:sz w:val="26"/>
          <w:szCs w:val="26"/>
        </w:rPr>
        <w:t>:</w:t>
      </w:r>
    </w:p>
    <w:p w:rsidR="007C2B25" w:rsidRPr="00F90BC9" w:rsidRDefault="007C2B25" w:rsidP="007C2B25">
      <w:pPr>
        <w:pStyle w:val="1"/>
        <w:ind w:firstLine="720"/>
        <w:jc w:val="both"/>
      </w:pPr>
    </w:p>
    <w:p w:rsidR="009D40AB" w:rsidRPr="00F90BC9" w:rsidRDefault="009D40AB" w:rsidP="009D40AB">
      <w:pPr>
        <w:pStyle w:val="1"/>
        <w:ind w:firstLine="720"/>
        <w:jc w:val="center"/>
        <w:rPr>
          <w:b/>
          <w:bCs/>
        </w:rPr>
      </w:pPr>
      <w:r w:rsidRPr="00F90BC9">
        <w:rPr>
          <w:b/>
          <w:bCs/>
        </w:rPr>
        <w:t>РОЗПОРЯДЖАЮСЯ:</w:t>
      </w:r>
    </w:p>
    <w:p w:rsidR="009D40AB" w:rsidRPr="00F90BC9" w:rsidRDefault="009D40AB" w:rsidP="009D40AB">
      <w:pPr>
        <w:pStyle w:val="1"/>
        <w:ind w:firstLine="720"/>
        <w:jc w:val="center"/>
        <w:rPr>
          <w:b/>
          <w:bCs/>
        </w:rPr>
      </w:pPr>
    </w:p>
    <w:p w:rsidR="00D64578" w:rsidRPr="00F90BC9" w:rsidRDefault="009D40AB" w:rsidP="00C57DE1">
      <w:pPr>
        <w:pStyle w:val="1"/>
        <w:numPr>
          <w:ilvl w:val="0"/>
          <w:numId w:val="1"/>
        </w:numPr>
        <w:ind w:firstLine="720"/>
        <w:jc w:val="both"/>
      </w:pPr>
      <w:r w:rsidRPr="00F90BC9">
        <w:t xml:space="preserve">Установити, що проведення мирних зборів, мітингів, походів і демонстрацій, </w:t>
      </w:r>
      <w:r w:rsidR="00F9153A" w:rsidRPr="00F90BC9">
        <w:t xml:space="preserve">інших </w:t>
      </w:r>
      <w:r w:rsidRPr="00F90BC9">
        <w:t>спортивних, освітніх, культурно-просвітницьких, релігійних, розважальних</w:t>
      </w:r>
      <w:r w:rsidR="00F9153A" w:rsidRPr="00F90BC9">
        <w:t xml:space="preserve"> та видовищних масових заходів </w:t>
      </w:r>
      <w:r w:rsidRPr="00F90BC9">
        <w:t xml:space="preserve">в умовах воєнного стану на території </w:t>
      </w:r>
      <w:proofErr w:type="spellStart"/>
      <w:r w:rsidRPr="00F90BC9">
        <w:t>Димерської</w:t>
      </w:r>
      <w:proofErr w:type="spellEnd"/>
      <w:r w:rsidRPr="00F90BC9">
        <w:t xml:space="preserve"> територіальної громади можливе виключно за умови їх письмового погодження з виконавчим комітетом </w:t>
      </w:r>
      <w:proofErr w:type="spellStart"/>
      <w:r w:rsidRPr="00F90BC9">
        <w:t>Димерської</w:t>
      </w:r>
      <w:proofErr w:type="spellEnd"/>
      <w:r w:rsidRPr="00F90BC9">
        <w:t xml:space="preserve"> селищної ради, не пізніше ніж за п’ять робочих днів до дня проведення заходу.</w:t>
      </w:r>
    </w:p>
    <w:p w:rsidR="00D64578" w:rsidRPr="00F90BC9" w:rsidRDefault="009D40AB" w:rsidP="00C57DE1">
      <w:pPr>
        <w:pStyle w:val="1"/>
        <w:numPr>
          <w:ilvl w:val="0"/>
          <w:numId w:val="1"/>
        </w:numPr>
        <w:ind w:firstLine="720"/>
        <w:jc w:val="both"/>
      </w:pPr>
      <w:r w:rsidRPr="00F90BC9">
        <w:t xml:space="preserve">Виконавчому комітету </w:t>
      </w:r>
      <w:proofErr w:type="spellStart"/>
      <w:r w:rsidRPr="00F90BC9">
        <w:t>Димерської</w:t>
      </w:r>
      <w:proofErr w:type="spellEnd"/>
      <w:r w:rsidRPr="00F90BC9">
        <w:t xml:space="preserve"> селищної ради інформувати Київську обласну військову адміністрацію</w:t>
      </w:r>
      <w:r w:rsidR="00F9153A" w:rsidRPr="00F90BC9">
        <w:t>, Вишгородське районне управління поліції Головного управління Національної поліції України у Київській області, Вишгородське РУ ГУ ДСНС України у Київській області</w:t>
      </w:r>
      <w:r w:rsidRPr="00F90BC9">
        <w:t xml:space="preserve"> про всі погоджені заходи, їх мету, дату, місце проведення та орієнтовну кількість учасників заходу не пізніше </w:t>
      </w:r>
      <w:r w:rsidR="00F9153A" w:rsidRPr="00F90BC9">
        <w:t>ніж за добу до проведення заходу</w:t>
      </w:r>
      <w:r w:rsidR="00D64578" w:rsidRPr="00F90BC9">
        <w:t>.</w:t>
      </w:r>
    </w:p>
    <w:p w:rsidR="00182C38" w:rsidRPr="00F90BC9" w:rsidRDefault="009D40AB" w:rsidP="00182C38">
      <w:pPr>
        <w:pStyle w:val="1"/>
        <w:numPr>
          <w:ilvl w:val="0"/>
          <w:numId w:val="1"/>
        </w:numPr>
        <w:ind w:firstLine="720"/>
        <w:jc w:val="both"/>
      </w:pPr>
      <w:r w:rsidRPr="00F90BC9">
        <w:t xml:space="preserve">Кількість осіб, які беруть участь у заходах, не повинна перевищувати розрахункової місткості </w:t>
      </w:r>
      <w:r w:rsidR="00F9153A" w:rsidRPr="00F90BC9">
        <w:t>найближчої захисної споруди (найпростішого укриття)</w:t>
      </w:r>
      <w:r w:rsidRPr="00F90BC9">
        <w:t>, розташовано</w:t>
      </w:r>
      <w:r w:rsidR="00DB2CF3" w:rsidRPr="00F90BC9">
        <w:t>ї</w:t>
      </w:r>
      <w:r w:rsidRPr="00F90BC9">
        <w:t xml:space="preserve"> у прямій доступності від місця </w:t>
      </w:r>
      <w:r w:rsidR="00182C38" w:rsidRPr="00F90BC9">
        <w:t>проведення заходу</w:t>
      </w:r>
      <w:r w:rsidR="00DB2CF3" w:rsidRPr="00F90BC9">
        <w:t xml:space="preserve"> та погодженої з виконавчим комітетом </w:t>
      </w:r>
      <w:proofErr w:type="spellStart"/>
      <w:r w:rsidR="00DB2CF3" w:rsidRPr="00F90BC9">
        <w:t>Димерської</w:t>
      </w:r>
      <w:proofErr w:type="spellEnd"/>
      <w:r w:rsidR="00DB2CF3" w:rsidRPr="00F90BC9">
        <w:t xml:space="preserve"> селищної ради</w:t>
      </w:r>
      <w:r w:rsidR="00182C38" w:rsidRPr="00F90BC9">
        <w:t>.</w:t>
      </w:r>
    </w:p>
    <w:p w:rsidR="00C87AD4" w:rsidRPr="00F90BC9" w:rsidRDefault="00182C38" w:rsidP="00182C38">
      <w:pPr>
        <w:pStyle w:val="1"/>
        <w:numPr>
          <w:ilvl w:val="0"/>
          <w:numId w:val="1"/>
        </w:numPr>
        <w:ind w:firstLine="720"/>
        <w:jc w:val="both"/>
      </w:pPr>
      <w:r w:rsidRPr="00F90BC9">
        <w:t>Організатори заходів несуть відповідальність за безпеку присутніх та повинні забезпечити:</w:t>
      </w:r>
    </w:p>
    <w:p w:rsidR="00182C38" w:rsidRPr="00F90BC9" w:rsidRDefault="00182C38" w:rsidP="00182C38">
      <w:pPr>
        <w:pStyle w:val="1"/>
        <w:ind w:firstLine="0"/>
        <w:jc w:val="both"/>
      </w:pPr>
      <w:r w:rsidRPr="00F90BC9">
        <w:tab/>
        <w:t>4.1.</w:t>
      </w:r>
      <w:r w:rsidRPr="00F90BC9">
        <w:tab/>
        <w:t xml:space="preserve">негайне припинення проведення масового заходу під час оголошення сигналу «Повітряна тривога», сповістити про це його учасників та організувати їх евакуацію, повідомивши їм місцезнаходження </w:t>
      </w:r>
      <w:r w:rsidR="00DB2CF3" w:rsidRPr="00F90BC9">
        <w:t>найближчої захисної споруди цивільного захисту (найпростішого укриття)</w:t>
      </w:r>
      <w:r w:rsidRPr="00F90BC9">
        <w:t>;</w:t>
      </w:r>
    </w:p>
    <w:p w:rsidR="00182C38" w:rsidRPr="00F90BC9" w:rsidRDefault="00182C38" w:rsidP="00182C38">
      <w:pPr>
        <w:pStyle w:val="1"/>
        <w:ind w:firstLine="0"/>
        <w:jc w:val="both"/>
      </w:pPr>
      <w:r w:rsidRPr="00F90BC9">
        <w:tab/>
        <w:t>4.2.</w:t>
      </w:r>
      <w:r w:rsidRPr="00F90BC9">
        <w:tab/>
        <w:t>дотримання громадського порядку учасниками масового заходу;</w:t>
      </w:r>
    </w:p>
    <w:p w:rsidR="00182C38" w:rsidRPr="00F90BC9" w:rsidRDefault="00182C38" w:rsidP="00182C38">
      <w:pPr>
        <w:pStyle w:val="1"/>
        <w:ind w:firstLine="0"/>
        <w:jc w:val="both"/>
      </w:pPr>
      <w:r w:rsidRPr="00F90BC9">
        <w:tab/>
        <w:t>4.3.</w:t>
      </w:r>
      <w:r w:rsidRPr="00F90BC9">
        <w:tab/>
        <w:t>наявність засобів першої медичної допомоги</w:t>
      </w:r>
      <w:r w:rsidR="00DB2CF3" w:rsidRPr="00F90BC9">
        <w:t>;</w:t>
      </w:r>
    </w:p>
    <w:p w:rsidR="00DB2CF3" w:rsidRPr="00F90BC9" w:rsidRDefault="00DB2CF3" w:rsidP="00DB2CF3">
      <w:pPr>
        <w:pStyle w:val="1"/>
        <w:ind w:firstLine="709"/>
        <w:jc w:val="both"/>
      </w:pPr>
      <w:r w:rsidRPr="00F90BC9">
        <w:t>4.4.</w:t>
      </w:r>
      <w:r w:rsidRPr="00F90BC9">
        <w:tab/>
      </w:r>
      <w:r w:rsidR="00AC7AA5" w:rsidRPr="00F90BC9">
        <w:t>обов’язкове дотримання Правил пожежної безпеки в Україні, затверджених наказом Міністерства внутрішніх справ України від 30.12.2014 №1417, зареєстрованим в Міністерстві юстиції України 05.03.2015 за №252/26697;</w:t>
      </w:r>
    </w:p>
    <w:p w:rsidR="00AC7AA5" w:rsidRPr="00F90BC9" w:rsidRDefault="00AC7AA5" w:rsidP="00DB2CF3">
      <w:pPr>
        <w:pStyle w:val="1"/>
        <w:ind w:firstLine="709"/>
        <w:jc w:val="both"/>
      </w:pPr>
      <w:r w:rsidRPr="00F90BC9">
        <w:t>4.5.</w:t>
      </w:r>
      <w:r w:rsidRPr="00F90BC9">
        <w:tab/>
        <w:t xml:space="preserve">залучення пожежно-рятувальних підрозділів для забезпечення </w:t>
      </w:r>
      <w:r w:rsidRPr="00F90BC9">
        <w:lastRenderedPageBreak/>
        <w:t xml:space="preserve">пожежної безпеки під час проведення заходів відповідно до постанови Кабінету Міністрів України від 26.11.2011 №1102 «Деякі питання надання платних послуг підрозділами Державної служби </w:t>
      </w:r>
      <w:r w:rsidR="00F90BC9" w:rsidRPr="00F90BC9">
        <w:t>з надзвичайних</w:t>
      </w:r>
      <w:r w:rsidR="00F90BC9">
        <w:t xml:space="preserve"> </w:t>
      </w:r>
      <w:r w:rsidR="00F90BC9" w:rsidRPr="00F90BC9">
        <w:t>ситуацій».</w:t>
      </w:r>
    </w:p>
    <w:p w:rsidR="00E231D9" w:rsidRPr="00F90BC9" w:rsidRDefault="00E231D9" w:rsidP="00C57DE1">
      <w:pPr>
        <w:pStyle w:val="1"/>
        <w:numPr>
          <w:ilvl w:val="0"/>
          <w:numId w:val="1"/>
        </w:numPr>
        <w:ind w:firstLine="720"/>
        <w:jc w:val="both"/>
      </w:pPr>
      <w:r w:rsidRPr="00F90BC9">
        <w:t xml:space="preserve">Начальнику відділу економічного розвитку та інвестицій, питань внутрішньої інформаційної політики та зв’язків з громадськістю </w:t>
      </w:r>
      <w:proofErr w:type="spellStart"/>
      <w:r w:rsidR="007C6BD3" w:rsidRPr="00F90BC9">
        <w:t>Димерської</w:t>
      </w:r>
      <w:proofErr w:type="spellEnd"/>
      <w:r w:rsidR="007C6BD3" w:rsidRPr="00F90BC9">
        <w:t xml:space="preserve"> селищної ради </w:t>
      </w:r>
      <w:r w:rsidRPr="00F90BC9">
        <w:t>(Дзюбі А.В.) забезпечити опублікування даного розпорядження-на офіційному сайті Дилерської селищної ради з урахуванням технічної-можливості.</w:t>
      </w:r>
    </w:p>
    <w:p w:rsidR="00C57DE1" w:rsidRPr="00F90BC9" w:rsidRDefault="002D5B43" w:rsidP="004A6265">
      <w:pPr>
        <w:pStyle w:val="1"/>
        <w:numPr>
          <w:ilvl w:val="0"/>
          <w:numId w:val="1"/>
        </w:numPr>
        <w:ind w:firstLine="720"/>
        <w:jc w:val="both"/>
      </w:pPr>
      <w:r w:rsidRPr="00F90BC9">
        <w:t xml:space="preserve">Контроль за виконанням даного розпорядження </w:t>
      </w:r>
      <w:r w:rsidR="00182C38" w:rsidRPr="00F90BC9">
        <w:t>залишаю за собою.</w:t>
      </w:r>
    </w:p>
    <w:p w:rsidR="004A6265" w:rsidRPr="00183454" w:rsidRDefault="004A6265" w:rsidP="00CD3447">
      <w:pPr>
        <w:pStyle w:val="1"/>
        <w:ind w:firstLine="0"/>
        <w:jc w:val="both"/>
        <w:rPr>
          <w:b/>
          <w:bCs/>
          <w:sz w:val="25"/>
          <w:szCs w:val="25"/>
        </w:rPr>
      </w:pPr>
    </w:p>
    <w:p w:rsidR="00F90BC9" w:rsidRDefault="00F90BC9" w:rsidP="00CD3447">
      <w:pPr>
        <w:pStyle w:val="1"/>
        <w:ind w:firstLine="0"/>
        <w:jc w:val="both"/>
        <w:rPr>
          <w:b/>
          <w:bCs/>
          <w:sz w:val="25"/>
          <w:szCs w:val="25"/>
        </w:rPr>
      </w:pPr>
    </w:p>
    <w:p w:rsidR="00F90BC9" w:rsidRDefault="00F90BC9" w:rsidP="00CD3447">
      <w:pPr>
        <w:pStyle w:val="1"/>
        <w:ind w:firstLine="0"/>
        <w:jc w:val="both"/>
        <w:rPr>
          <w:b/>
          <w:bCs/>
          <w:sz w:val="25"/>
          <w:szCs w:val="25"/>
        </w:rPr>
      </w:pPr>
    </w:p>
    <w:p w:rsidR="00F90BC9" w:rsidRDefault="00F90BC9" w:rsidP="00CD3447">
      <w:pPr>
        <w:pStyle w:val="1"/>
        <w:ind w:firstLine="0"/>
        <w:jc w:val="both"/>
        <w:rPr>
          <w:b/>
          <w:bCs/>
          <w:sz w:val="25"/>
          <w:szCs w:val="25"/>
        </w:rPr>
      </w:pPr>
    </w:p>
    <w:p w:rsidR="00D27320" w:rsidRPr="00183454" w:rsidRDefault="00C57DE1" w:rsidP="00CD3447">
      <w:pPr>
        <w:pStyle w:val="1"/>
        <w:ind w:firstLine="0"/>
        <w:jc w:val="both"/>
        <w:rPr>
          <w:b/>
          <w:bCs/>
          <w:sz w:val="25"/>
          <w:szCs w:val="25"/>
        </w:rPr>
      </w:pPr>
      <w:r w:rsidRPr="00183454">
        <w:rPr>
          <w:b/>
          <w:bCs/>
          <w:sz w:val="25"/>
          <w:szCs w:val="25"/>
        </w:rPr>
        <w:t>С</w:t>
      </w:r>
      <w:r w:rsidR="00B05D78" w:rsidRPr="00183454">
        <w:rPr>
          <w:b/>
          <w:bCs/>
          <w:sz w:val="25"/>
          <w:szCs w:val="25"/>
        </w:rPr>
        <w:t>елищний голова</w:t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Pr="00183454">
        <w:rPr>
          <w:b/>
          <w:bCs/>
          <w:sz w:val="25"/>
          <w:szCs w:val="25"/>
        </w:rPr>
        <w:tab/>
      </w:r>
      <w:r w:rsidR="00183454">
        <w:rPr>
          <w:b/>
          <w:bCs/>
          <w:sz w:val="25"/>
          <w:szCs w:val="25"/>
        </w:rPr>
        <w:tab/>
      </w:r>
      <w:r w:rsidR="00B05D78" w:rsidRPr="00183454">
        <w:rPr>
          <w:b/>
          <w:bCs/>
          <w:sz w:val="25"/>
          <w:szCs w:val="25"/>
        </w:rPr>
        <w:t>Володимир ПІДКУРГАННИЙ</w:t>
      </w:r>
    </w:p>
    <w:sectPr w:rsidR="00D27320" w:rsidRPr="00183454" w:rsidSect="00F90BC9">
      <w:pgSz w:w="11900" w:h="16840"/>
      <w:pgMar w:top="709" w:right="661" w:bottom="993" w:left="178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08F" w:rsidRDefault="00DC008F">
      <w:r>
        <w:separator/>
      </w:r>
    </w:p>
  </w:endnote>
  <w:endnote w:type="continuationSeparator" w:id="0">
    <w:p w:rsidR="00DC008F" w:rsidRDefault="00DC0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08F" w:rsidRDefault="00DC008F"/>
  </w:footnote>
  <w:footnote w:type="continuationSeparator" w:id="0">
    <w:p w:rsidR="00DC008F" w:rsidRDefault="00DC008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33FA"/>
    <w:multiLevelType w:val="multilevel"/>
    <w:tmpl w:val="CAF6D5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DE0C7B"/>
    <w:multiLevelType w:val="multilevel"/>
    <w:tmpl w:val="F8162E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45439B"/>
    <w:multiLevelType w:val="multilevel"/>
    <w:tmpl w:val="B894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414CB"/>
    <w:rsid w:val="00000A84"/>
    <w:rsid w:val="0002438D"/>
    <w:rsid w:val="00043311"/>
    <w:rsid w:val="00086A99"/>
    <w:rsid w:val="000A29A1"/>
    <w:rsid w:val="000B7653"/>
    <w:rsid w:val="000D5EC0"/>
    <w:rsid w:val="000E3B9F"/>
    <w:rsid w:val="000F052A"/>
    <w:rsid w:val="00166648"/>
    <w:rsid w:val="00182C38"/>
    <w:rsid w:val="00183162"/>
    <w:rsid w:val="00183454"/>
    <w:rsid w:val="001B3810"/>
    <w:rsid w:val="001C16DC"/>
    <w:rsid w:val="001E3407"/>
    <w:rsid w:val="001E375F"/>
    <w:rsid w:val="00221E48"/>
    <w:rsid w:val="00250AEA"/>
    <w:rsid w:val="00255330"/>
    <w:rsid w:val="002607E8"/>
    <w:rsid w:val="00287A25"/>
    <w:rsid w:val="002923E1"/>
    <w:rsid w:val="002D5B43"/>
    <w:rsid w:val="002E17EB"/>
    <w:rsid w:val="00351786"/>
    <w:rsid w:val="003A3A65"/>
    <w:rsid w:val="003E4A64"/>
    <w:rsid w:val="00445DFE"/>
    <w:rsid w:val="00457B6A"/>
    <w:rsid w:val="004A6265"/>
    <w:rsid w:val="004B03E6"/>
    <w:rsid w:val="00506073"/>
    <w:rsid w:val="0051320A"/>
    <w:rsid w:val="00532773"/>
    <w:rsid w:val="00537387"/>
    <w:rsid w:val="005456DD"/>
    <w:rsid w:val="005D2A73"/>
    <w:rsid w:val="00664112"/>
    <w:rsid w:val="00665B83"/>
    <w:rsid w:val="006A69CC"/>
    <w:rsid w:val="006D03B6"/>
    <w:rsid w:val="00731B72"/>
    <w:rsid w:val="007511F7"/>
    <w:rsid w:val="007B393C"/>
    <w:rsid w:val="007C2B25"/>
    <w:rsid w:val="007C6BD3"/>
    <w:rsid w:val="007D033F"/>
    <w:rsid w:val="007E69A4"/>
    <w:rsid w:val="0082430A"/>
    <w:rsid w:val="0084427D"/>
    <w:rsid w:val="00844994"/>
    <w:rsid w:val="0090694B"/>
    <w:rsid w:val="00910B96"/>
    <w:rsid w:val="009414CB"/>
    <w:rsid w:val="00942D39"/>
    <w:rsid w:val="00952721"/>
    <w:rsid w:val="00980953"/>
    <w:rsid w:val="0099322B"/>
    <w:rsid w:val="009D40AB"/>
    <w:rsid w:val="00A0630B"/>
    <w:rsid w:val="00A303F5"/>
    <w:rsid w:val="00A4341A"/>
    <w:rsid w:val="00A704EC"/>
    <w:rsid w:val="00AC7AA5"/>
    <w:rsid w:val="00B05D78"/>
    <w:rsid w:val="00B11043"/>
    <w:rsid w:val="00B23C0D"/>
    <w:rsid w:val="00B448F7"/>
    <w:rsid w:val="00B44B4E"/>
    <w:rsid w:val="00B62D6A"/>
    <w:rsid w:val="00B80F21"/>
    <w:rsid w:val="00BD1C65"/>
    <w:rsid w:val="00C0213F"/>
    <w:rsid w:val="00C44412"/>
    <w:rsid w:val="00C44E9F"/>
    <w:rsid w:val="00C57DE1"/>
    <w:rsid w:val="00C76E12"/>
    <w:rsid w:val="00C87AD4"/>
    <w:rsid w:val="00CA4ACD"/>
    <w:rsid w:val="00CA6643"/>
    <w:rsid w:val="00CB3363"/>
    <w:rsid w:val="00CC3DCB"/>
    <w:rsid w:val="00CD3447"/>
    <w:rsid w:val="00D27320"/>
    <w:rsid w:val="00D62582"/>
    <w:rsid w:val="00D64578"/>
    <w:rsid w:val="00DA50C9"/>
    <w:rsid w:val="00DA7C97"/>
    <w:rsid w:val="00DB2CF3"/>
    <w:rsid w:val="00DC008F"/>
    <w:rsid w:val="00E16D4F"/>
    <w:rsid w:val="00E231D9"/>
    <w:rsid w:val="00E371A0"/>
    <w:rsid w:val="00E7186A"/>
    <w:rsid w:val="00EB3C07"/>
    <w:rsid w:val="00F75E44"/>
    <w:rsid w:val="00F838AC"/>
    <w:rsid w:val="00F90BC9"/>
    <w:rsid w:val="00F91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03F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303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A303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rsid w:val="00A303F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A303F5"/>
    <w:pPr>
      <w:spacing w:after="6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456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6DD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D27320"/>
    <w:pPr>
      <w:widowControl/>
    </w:pPr>
    <w:rPr>
      <w:rFonts w:ascii="Times New Roman" w:eastAsia="Calibri" w:hAnsi="Times New Roman" w:cs="Times New Roman"/>
      <w:szCs w:val="20"/>
      <w:lang w:val="ru-RU" w:eastAsia="en-US" w:bidi="ar-SA"/>
    </w:rPr>
  </w:style>
  <w:style w:type="table" w:styleId="a7">
    <w:name w:val="Table Grid"/>
    <w:basedOn w:val="a1"/>
    <w:uiPriority w:val="39"/>
    <w:rsid w:val="00043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ий текст_"/>
    <w:basedOn w:val="a0"/>
    <w:link w:val="10"/>
    <w:rsid w:val="00EB3C0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ий текст1"/>
    <w:basedOn w:val="a"/>
    <w:link w:val="a8"/>
    <w:rsid w:val="00EB3C07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9">
    <w:name w:val="List Paragraph"/>
    <w:basedOn w:val="a"/>
    <w:uiPriority w:val="34"/>
    <w:qFormat/>
    <w:rsid w:val="00D64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2022-11-07T07:21:00Z</cp:lastPrinted>
  <dcterms:created xsi:type="dcterms:W3CDTF">2023-05-30T12:31:00Z</dcterms:created>
  <dcterms:modified xsi:type="dcterms:W3CDTF">2023-05-30T12:31:00Z</dcterms:modified>
</cp:coreProperties>
</file>